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459" w:rsidRDefault="00CE1897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676275</wp:posOffset>
            </wp:positionH>
            <wp:positionV relativeFrom="paragraph">
              <wp:posOffset>-133350</wp:posOffset>
            </wp:positionV>
            <wp:extent cx="4731362" cy="8851187"/>
            <wp:effectExtent l="0" t="0" r="0" b="7620"/>
            <wp:wrapNone/>
            <wp:docPr id="1" name="Picture 1" descr="Sample view of front page of U.S. Customs and Border Protection Declaration Fo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mple view of front page of U.S. Customs and Border Protection Declaration For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1362" cy="8851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224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897"/>
    <w:rsid w:val="00322459"/>
    <w:rsid w:val="0051494D"/>
    <w:rsid w:val="00CE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1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8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1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8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SAGAMI</dc:creator>
  <cp:lastModifiedBy>SAGAMI</cp:lastModifiedBy>
  <cp:revision>2</cp:revision>
  <cp:lastPrinted>2012-01-09T13:44:00Z</cp:lastPrinted>
  <dcterms:created xsi:type="dcterms:W3CDTF">2012-01-08T23:46:00Z</dcterms:created>
  <dcterms:modified xsi:type="dcterms:W3CDTF">2012-01-09T13:51:00Z</dcterms:modified>
</cp:coreProperties>
</file>